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color w:val="FF0000"/>
          <w:sz w:val="28"/>
          <w:szCs w:val="28"/>
        </w:rPr>
      </w:pPr>
      <w:bookmarkStart w:id="0" w:name="_GoBack"/>
      <w:bookmarkEnd w:id="0"/>
      <w:r>
        <w:rPr>
          <w:rFonts w:hint="eastAsia" w:eastAsia="黑体"/>
          <w:b/>
          <w:bCs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10375900</wp:posOffset>
            </wp:positionV>
            <wp:extent cx="419100" cy="3048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bCs/>
          <w:sz w:val="36"/>
          <w:szCs w:val="36"/>
        </w:rPr>
        <w:t>整式的加减 教案 人教版数学七年级上册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</w:p>
    <w:p>
      <w:pPr>
        <w:spacing w:line="360" w:lineRule="auto"/>
        <w:ind w:firstLine="562" w:firstLineChars="20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教学目标</w:t>
      </w:r>
    </w:p>
    <w:p>
      <w:pPr>
        <w:spacing w:line="360" w:lineRule="auto"/>
        <w:ind w:firstLine="562" w:firstLineChars="200"/>
        <w:rPr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1</w:t>
      </w:r>
      <w:r>
        <w:rPr>
          <w:rFonts w:eastAsia="黑体"/>
          <w:b/>
          <w:bCs/>
          <w:sz w:val="28"/>
          <w:szCs w:val="28"/>
        </w:rPr>
        <w:t>.</w:t>
      </w:r>
      <w:r>
        <w:rPr>
          <w:sz w:val="28"/>
          <w:szCs w:val="28"/>
        </w:rPr>
        <w:t>会进行整式的加减运算，并能说明其中的道理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firstLine="562" w:firstLineChars="200"/>
        <w:rPr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2</w:t>
      </w:r>
      <w:r>
        <w:rPr>
          <w:rFonts w:eastAsia="黑体"/>
          <w:b/>
          <w:bCs/>
          <w:sz w:val="28"/>
          <w:szCs w:val="28"/>
        </w:rPr>
        <w:t>.</w:t>
      </w:r>
      <w:r>
        <w:rPr>
          <w:sz w:val="28"/>
          <w:szCs w:val="28"/>
        </w:rPr>
        <w:t>培养学生的符号感，提高运算能力及综合运用知识进行分析、解决问题的能力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left="479" w:leftChars="228"/>
        <w:rPr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3</w:t>
      </w:r>
      <w:r>
        <w:rPr>
          <w:rFonts w:eastAsia="黑体"/>
          <w:b/>
          <w:bCs/>
          <w:sz w:val="28"/>
          <w:szCs w:val="28"/>
        </w:rPr>
        <w:t>.</w:t>
      </w:r>
      <w:r>
        <w:rPr>
          <w:sz w:val="28"/>
          <w:szCs w:val="28"/>
        </w:rPr>
        <w:t>培养学生积极探索的学习态度，发展学生有条理地思考及代数表达能力，体会整式的应用价值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rFonts w:hint="eastAsia"/>
          <w:b/>
          <w:bCs/>
          <w:sz w:val="28"/>
          <w:szCs w:val="28"/>
        </w:rPr>
        <w:t>教学重点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会进行整式的加减运算.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rFonts w:hint="eastAsia"/>
          <w:b/>
          <w:bCs/>
          <w:sz w:val="28"/>
          <w:szCs w:val="28"/>
        </w:rPr>
        <w:t>教学难点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整式的加减运算法则及其应用.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rFonts w:hint="eastAsia"/>
          <w:b/>
          <w:bCs/>
          <w:sz w:val="28"/>
          <w:szCs w:val="28"/>
        </w:rPr>
        <w:t>教具准备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多媒体课件</w:t>
      </w:r>
      <w:r>
        <w:rPr>
          <w:color w:val="FFFFFF"/>
          <w:sz w:val="28"/>
          <w:szCs w:val="28"/>
        </w:rPr>
        <w:t>21cnjy.com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rFonts w:hint="eastAsia"/>
          <w:b/>
          <w:bCs/>
          <w:sz w:val="28"/>
          <w:szCs w:val="28"/>
        </w:rPr>
        <w:t>新课引入</w:t>
      </w:r>
    </w:p>
    <w:p>
      <w:p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某学生合唱团出场时第一排站了n名学生，从第二排起每一排都比前一排多一名学生，一共站了四排，则该合唱团一共有多少名学生参加？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①学生写出答案：n+（n+１）+（n+2）+（n+3）.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②问：以上答案能进一步化简吗？如何化简？我们进行了哪些运算？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（引入新课，板书课题）</w:t>
      </w:r>
    </w:p>
    <w:p>
      <w:pPr>
        <w:spacing w:line="360" w:lineRule="auto"/>
        <w:ind w:firstLine="281" w:firstLineChars="10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教学过程</w:t>
      </w: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b/>
          <w:sz w:val="28"/>
          <w:szCs w:val="28"/>
        </w:rPr>
        <w:t>一、思考探究，获取新知</w:t>
      </w:r>
    </w:p>
    <w:p>
      <w:p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活动1：做一做.</w:t>
      </w:r>
    </w:p>
    <w:p>
      <w:p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如图2-2.3-1，用火柴棒拼成一排正方形图案，如果图案中含有1，2，3或4个正方形，分别需要多少根火柴棒？如果图形中含有n个正方形，需要多少根火柴棒？</w:t>
      </w:r>
    </w:p>
    <w:p>
      <w:p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pict>
          <v:shape id="_x0000_i1025" o:spt="75" type="#_x0000_t75" style="height:67.5pt;width:171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学生分小组讨论后，师生共同合作探究：有多种求解方法.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教师总结：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方法一：第一个正方形用4根火柴棒，每增加一个正方形增加3根火柴棒，拼n个正方形就需要［4+3（n-1）］根火柴棒.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方法二：把每一个正方形都看成是用4根火柴棒拼成的，然后减去多算的火柴棒，得到拼n个正方形需要［4n-（n-1）］根火柴棒.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方法三：第一个正方形可以看成是用3根火柴棒加1根火柴棒拼成的，此后每增加一个正方形就增加3根火柴棒，拼n个正方形需要（3n+1）根火柴棒.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教师提问：这三种方法的结果是否一样？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学生进行计算，得出结论.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活动2：算一算.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（1）求多项式2x-3y与5x+4y的和；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（2）求多项式8a-7b与4a-5b的差.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学生自己计算，教师提示：（1）求多项式2x-3y与5x+4y的和就是计算（2x-3y）+（5x+4y）.（2）求多项式8a-7b与4a-5b的差就是计算（8a-7b）-（4a-5b）.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通过活动1和活动2，师生共同总结整式加减的运算法则：</w:t>
      </w:r>
    </w:p>
    <w:p>
      <w:pPr>
        <w:spacing w:line="360" w:lineRule="auto"/>
        <w:ind w:firstLine="560" w:firstLineChars="200"/>
        <w:rPr>
          <w:b/>
          <w:sz w:val="28"/>
          <w:szCs w:val="28"/>
        </w:rPr>
      </w:pPr>
      <w:r>
        <w:rPr>
          <w:sz w:val="28"/>
          <w:szCs w:val="28"/>
        </w:rPr>
        <w:t>一般地，几个整式相加减，如果有括号就先去括号，再合并同类项.</w:t>
      </w: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b/>
          <w:sz w:val="28"/>
          <w:szCs w:val="28"/>
        </w:rPr>
        <w:t>二、典例精析，掌握新知</w:t>
      </w:r>
    </w:p>
    <w:p>
      <w:pPr>
        <w:spacing w:line="360" w:lineRule="auto"/>
        <w:ind w:firstLine="562" w:firstLineChars="200"/>
        <w:jc w:val="left"/>
        <w:rPr>
          <w:sz w:val="28"/>
          <w:szCs w:val="28"/>
        </w:rPr>
      </w:pPr>
      <w:r>
        <w:rPr>
          <w:b/>
          <w:bCs/>
          <w:sz w:val="28"/>
          <w:szCs w:val="28"/>
        </w:rPr>
        <w:t>例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一种笔记本的单价是x 元/本，一种圆珠笔的单价是y 元/支，贺红买这种笔记本3本，这种圆珠笔2支；白明买这种笔记本4本，这种圆珠笔3支，买这些笔记本和圆珠笔，贺红和白明共花费多少元？</w:t>
      </w:r>
    </w:p>
    <w:p>
      <w:p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教师操作投影仪，展示例题，启发、引导学生用不同的方法列式表示贺红和白明共花费的钱数.学生独立思考，然后与同伴交流.</w:t>
      </w:r>
    </w:p>
    <w:p>
      <w:pPr>
        <w:spacing w:line="360" w:lineRule="auto"/>
        <w:ind w:firstLine="562" w:firstLineChars="200"/>
        <w:jc w:val="left"/>
        <w:rPr>
          <w:sz w:val="28"/>
          <w:szCs w:val="28"/>
        </w:rPr>
      </w:pPr>
      <w:r>
        <w:rPr>
          <w:b/>
          <w:bCs/>
          <w:sz w:val="28"/>
          <w:szCs w:val="28"/>
        </w:rPr>
        <w:t>【解】</w:t>
      </w:r>
      <w:r>
        <w:rPr>
          <w:sz w:val="28"/>
          <w:szCs w:val="28"/>
        </w:rPr>
        <w:t>方法一：贺红买3本笔记本，花去3x元，买2支圆珠笔，花去2y元，共花去（3x+2y）元；白明买4本笔记本，花去4x元，买3支圆珠笔，花去3y元，共花去（4x+3y）元.所以他们买这些笔记本和圆珠笔共花费［（3x+2y）+（4x+3y）］元.</w:t>
      </w:r>
    </w:p>
    <w:p>
      <w:p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方法二：贺红和白明买笔记本共花去（3x+4x）元，买圆珠笔共花去（2y+3y）元.所以他们买这些笔记本和圆珠笔共花费［（3x+4x）+（2y+3y）］元.</w:t>
      </w:r>
    </w:p>
    <w:p>
      <w:p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方法三：贺红和白明共买了（3+4）本笔记本，（2+3）支圆珠笔，因此他们买这些笔记本和圆珠笔共花费［（3+4）x+（2+3）y］元.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rFonts w:hint="eastAsia"/>
          <w:b/>
          <w:bCs/>
          <w:sz w:val="28"/>
          <w:szCs w:val="28"/>
        </w:rPr>
        <w:t>课堂小结</w:t>
      </w:r>
    </w:p>
    <w:p>
      <w:p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整式的加减是整式的基本运算，去括号与合并同类项是整式加减的基础，进行整式的加减运算时，如果有括号应先去括号，再合并同类项，整式的运算是建立在数的运算的基础上的，因此数的运算性质在整式运算中仍适用.    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rFonts w:hint="eastAsia"/>
          <w:b/>
          <w:bCs/>
          <w:sz w:val="28"/>
          <w:szCs w:val="28"/>
        </w:rPr>
        <w:t>课后作业</w:t>
      </w:r>
    </w:p>
    <w:p>
      <w:r>
        <w:rPr>
          <w:sz w:val="28"/>
          <w:szCs w:val="28"/>
        </w:rPr>
        <w:t>教材P70习题2.2第4，5，6题</w:t>
      </w:r>
    </w:p>
    <w:sectPr>
      <w:headerReference r:id="rId3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NmNzgwNGNmNTc4NzNlZjRlMGNlODM2MDIwZTE3MzcifQ=="/>
  </w:docVars>
  <w:rsids>
    <w:rsidRoot w:val="00D705D1"/>
    <w:rsid w:val="00012A86"/>
    <w:rsid w:val="00023B8A"/>
    <w:rsid w:val="00036FC5"/>
    <w:rsid w:val="000824C8"/>
    <w:rsid w:val="000D6582"/>
    <w:rsid w:val="000F0A00"/>
    <w:rsid w:val="0010309E"/>
    <w:rsid w:val="00121F87"/>
    <w:rsid w:val="001B72A7"/>
    <w:rsid w:val="0026157E"/>
    <w:rsid w:val="00297204"/>
    <w:rsid w:val="002C34FC"/>
    <w:rsid w:val="003016DD"/>
    <w:rsid w:val="00345322"/>
    <w:rsid w:val="0038050A"/>
    <w:rsid w:val="00390977"/>
    <w:rsid w:val="00390E71"/>
    <w:rsid w:val="003A335F"/>
    <w:rsid w:val="003D5047"/>
    <w:rsid w:val="003E0DCA"/>
    <w:rsid w:val="003F0920"/>
    <w:rsid w:val="004151FC"/>
    <w:rsid w:val="0042044E"/>
    <w:rsid w:val="00427A2B"/>
    <w:rsid w:val="004876D0"/>
    <w:rsid w:val="004D1FB7"/>
    <w:rsid w:val="00500D8E"/>
    <w:rsid w:val="005364E5"/>
    <w:rsid w:val="00543824"/>
    <w:rsid w:val="0056013C"/>
    <w:rsid w:val="005D0DBD"/>
    <w:rsid w:val="00644D7A"/>
    <w:rsid w:val="00717300"/>
    <w:rsid w:val="00777550"/>
    <w:rsid w:val="007C0F4D"/>
    <w:rsid w:val="00864B00"/>
    <w:rsid w:val="008C3B86"/>
    <w:rsid w:val="00964170"/>
    <w:rsid w:val="009A0227"/>
    <w:rsid w:val="00A15772"/>
    <w:rsid w:val="00AF6D22"/>
    <w:rsid w:val="00B12C5C"/>
    <w:rsid w:val="00B5478D"/>
    <w:rsid w:val="00BA2AD1"/>
    <w:rsid w:val="00C02FC6"/>
    <w:rsid w:val="00C80150"/>
    <w:rsid w:val="00CD1BCC"/>
    <w:rsid w:val="00CE7119"/>
    <w:rsid w:val="00D435EF"/>
    <w:rsid w:val="00D705D1"/>
    <w:rsid w:val="00DD749C"/>
    <w:rsid w:val="00DE0478"/>
    <w:rsid w:val="00DE15C9"/>
    <w:rsid w:val="00DE5444"/>
    <w:rsid w:val="00DF7FC6"/>
    <w:rsid w:val="00E87907"/>
    <w:rsid w:val="00EE78A8"/>
    <w:rsid w:val="00EF15E3"/>
    <w:rsid w:val="00F1238B"/>
    <w:rsid w:val="00F3483A"/>
    <w:rsid w:val="00F87205"/>
    <w:rsid w:val="00FC6284"/>
    <w:rsid w:val="05361588"/>
    <w:rsid w:val="066F581E"/>
    <w:rsid w:val="068B10B0"/>
    <w:rsid w:val="082F00B2"/>
    <w:rsid w:val="091860C6"/>
    <w:rsid w:val="0B8B5D63"/>
    <w:rsid w:val="0D246E7A"/>
    <w:rsid w:val="145201BE"/>
    <w:rsid w:val="1555005A"/>
    <w:rsid w:val="1788713A"/>
    <w:rsid w:val="1A22310A"/>
    <w:rsid w:val="1B4B2E7A"/>
    <w:rsid w:val="1B5E11A1"/>
    <w:rsid w:val="1C3A4581"/>
    <w:rsid w:val="1DC956A6"/>
    <w:rsid w:val="21910A58"/>
    <w:rsid w:val="22377D83"/>
    <w:rsid w:val="245677B1"/>
    <w:rsid w:val="25221280"/>
    <w:rsid w:val="25BC088E"/>
    <w:rsid w:val="2F1E4B66"/>
    <w:rsid w:val="3080492A"/>
    <w:rsid w:val="30C8518D"/>
    <w:rsid w:val="33AA6D8F"/>
    <w:rsid w:val="360D3FCC"/>
    <w:rsid w:val="368F179F"/>
    <w:rsid w:val="36A400F9"/>
    <w:rsid w:val="3B3A0BE7"/>
    <w:rsid w:val="3E4A72C0"/>
    <w:rsid w:val="3F2940BC"/>
    <w:rsid w:val="43A1303F"/>
    <w:rsid w:val="43B27CDC"/>
    <w:rsid w:val="447B559D"/>
    <w:rsid w:val="4D255460"/>
    <w:rsid w:val="52E354E7"/>
    <w:rsid w:val="541B2D8E"/>
    <w:rsid w:val="62BD06A3"/>
    <w:rsid w:val="63FE00A9"/>
    <w:rsid w:val="67D30177"/>
    <w:rsid w:val="6925180D"/>
    <w:rsid w:val="6CEB648C"/>
    <w:rsid w:val="799F6B41"/>
    <w:rsid w:val="7B7435E9"/>
    <w:rsid w:val="7C312202"/>
    <w:rsid w:val="7FD6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3"/>
    <w:unhideWhenUsed/>
    <w:uiPriority w:val="99"/>
    <w:pPr>
      <w:adjustRightInd/>
      <w:spacing w:line="240" w:lineRule="auto"/>
      <w:textAlignment w:val="auto"/>
    </w:pPr>
    <w:rPr>
      <w:rFonts w:ascii="Calibri" w:hAnsi="Calibri"/>
      <w:sz w:val="18"/>
      <w:szCs w:val="18"/>
    </w:r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="Calibri" w:hAnsi="Calibri"/>
      <w:sz w:val="18"/>
      <w:szCs w:val="18"/>
    </w:rPr>
  </w:style>
  <w:style w:type="paragraph" w:styleId="6">
    <w:name w:val="header"/>
    <w:basedOn w:val="1"/>
    <w:link w:val="12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/>
      <w:sz w:val="18"/>
      <w:szCs w:val="18"/>
    </w:rPr>
  </w:style>
  <w:style w:type="table" w:styleId="8">
    <w:name w:val="Table Grid"/>
    <w:basedOn w:val="7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uiPriority w:val="0"/>
    <w:rPr>
      <w:color w:val="0000FF"/>
      <w:u w:val="single"/>
    </w:rPr>
  </w:style>
  <w:style w:type="character" w:customStyle="1" w:styleId="11">
    <w:name w:val="页脚 字符"/>
    <w:link w:val="5"/>
    <w:qFormat/>
    <w:uiPriority w:val="99"/>
    <w:rPr>
      <w:sz w:val="18"/>
      <w:szCs w:val="18"/>
    </w:rPr>
  </w:style>
  <w:style w:type="character" w:customStyle="1" w:styleId="12">
    <w:name w:val="页眉 字符"/>
    <w:link w:val="6"/>
    <w:uiPriority w:val="0"/>
    <w:rPr>
      <w:sz w:val="18"/>
      <w:szCs w:val="18"/>
    </w:rPr>
  </w:style>
  <w:style w:type="character" w:customStyle="1" w:styleId="13">
    <w:name w:val="批注框文本 字符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3</Pages>
  <Words>1271</Words>
  <Characters>1403</Characters>
  <Lines>10</Lines>
  <Paragraphs>2</Paragraphs>
  <TotalTime>4</TotalTime>
  <ScaleCrop>false</ScaleCrop>
  <LinksUpToDate>false</LinksUpToDate>
  <CharactersWithSpaces>1438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2016-04-26T02:43:00Z</dcterms:created>
  <dc:creator>21cnjy.com</dc:creator>
  <cp:keywords>21</cp:keywords>
  <cp:lastModifiedBy>Administrator</cp:lastModifiedBy>
  <dcterms:modified xsi:type="dcterms:W3CDTF">2023-05-22T00:54:28Z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